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9B9D" w14:textId="77777777" w:rsidR="00CC0247" w:rsidRPr="00B27305" w:rsidRDefault="00CC0247" w:rsidP="00B2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14:paraId="3D9871BA" w14:textId="77777777" w:rsidR="00D845F8" w:rsidRPr="00B27305" w:rsidRDefault="00D845F8" w:rsidP="00951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24"/>
        </w:rPr>
      </w:pPr>
      <w:r w:rsidRPr="00B27305">
        <w:rPr>
          <w:rFonts w:ascii="Times New Roman" w:eastAsia="Times New Roman" w:hAnsi="Times New Roman" w:cs="Times New Roman"/>
          <w:bCs/>
          <w:color w:val="000000"/>
          <w:sz w:val="30"/>
          <w:szCs w:val="24"/>
        </w:rPr>
        <w:t>Medieval &amp; Renaissance Manuscripts</w:t>
      </w:r>
    </w:p>
    <w:p w14:paraId="7D7D2970" w14:textId="2D40C48A" w:rsidR="00951D0D" w:rsidRDefault="00B27305" w:rsidP="00B2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  <w:r w:rsidR="00951D0D" w:rsidRPr="00B27305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California Rare Book School</w:t>
      </w:r>
    </w:p>
    <w:p w14:paraId="37F9AF89" w14:textId="77777777" w:rsidR="00B5022C" w:rsidRPr="00D845F8" w:rsidRDefault="00B5022C" w:rsidP="00B50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July 30 to August 3, 2018</w:t>
      </w:r>
    </w:p>
    <w:p w14:paraId="00CFEEB2" w14:textId="77777777" w:rsidR="00B5022C" w:rsidRPr="00B27305" w:rsidRDefault="00B5022C" w:rsidP="00B50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>
        <w:rPr>
          <w:rFonts w:ascii="Playfair Display" w:hAnsi="Playfair Display" w:cs="Times New Roman"/>
          <w:color w:val="000000"/>
        </w:rPr>
        <w:t>GSE</w:t>
      </w:r>
      <w:r w:rsidRPr="00577272">
        <w:rPr>
          <w:rFonts w:ascii="Playfair Display" w:hAnsi="Playfair Display" w:cs="Times New Roman"/>
          <w:color w:val="000000"/>
        </w:rPr>
        <w:t>IS</w:t>
      </w:r>
      <w:r>
        <w:rPr>
          <w:rFonts w:ascii="Playfair Display" w:hAnsi="Playfair Display" w:cs="Times New Roman"/>
          <w:color w:val="000000"/>
        </w:rPr>
        <w:t xml:space="preserve"> Building</w:t>
      </w:r>
    </w:p>
    <w:p w14:paraId="4E01ABA4" w14:textId="055C1A00" w:rsidR="00632566" w:rsidRPr="00B5022C" w:rsidRDefault="00B5022C" w:rsidP="00B5022C">
      <w:pPr>
        <w:spacing w:line="240" w:lineRule="auto"/>
        <w:jc w:val="center"/>
        <w:rPr>
          <w:rFonts w:ascii="Playfair Display" w:hAnsi="Playfair Display" w:cs="Times New Roman"/>
          <w:b/>
          <w:color w:val="000000"/>
        </w:rPr>
      </w:pPr>
      <w:r>
        <w:rPr>
          <w:rFonts w:ascii="Playfair Display" w:hAnsi="Playfair Display" w:cs="Times New Roman"/>
          <w:color w:val="000000"/>
        </w:rPr>
        <w:t xml:space="preserve">Room </w:t>
      </w:r>
      <w:r>
        <w:rPr>
          <w:rFonts w:ascii="Playfair Display" w:hAnsi="Playfair Display" w:cs="Times New Roman"/>
          <w:b/>
          <w:color w:val="000000"/>
        </w:rPr>
        <w:t>TBA</w:t>
      </w:r>
    </w:p>
    <w:p w14:paraId="07C24C7A" w14:textId="77777777" w:rsidR="00632566" w:rsidRDefault="00632566" w:rsidP="00632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Dr. Melissa Conway</w:t>
      </w:r>
    </w:p>
    <w:p w14:paraId="43FCA2E3" w14:textId="77777777" w:rsidR="00632566" w:rsidRDefault="004C51F7" w:rsidP="00632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6" w:history="1">
        <w:r w:rsidR="00632566" w:rsidRPr="005261C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drmconway1@gmail.com</w:t>
        </w:r>
      </w:hyperlink>
    </w:p>
    <w:p w14:paraId="7AC58D15" w14:textId="77777777" w:rsidR="00632566" w:rsidRPr="00D845F8" w:rsidRDefault="00632566" w:rsidP="00B2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84B282A" w14:textId="77777777" w:rsidR="00B27305" w:rsidRDefault="00B27305" w:rsidP="00B2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8C0B947" w14:textId="77777777" w:rsidR="00B27305" w:rsidRPr="00B27305" w:rsidRDefault="00B27305" w:rsidP="00B27305">
      <w:pPr>
        <w:spacing w:line="240" w:lineRule="auto"/>
        <w:jc w:val="center"/>
        <w:rPr>
          <w:rFonts w:ascii="Playfair Display" w:hAnsi="Playfair Display" w:cs="Times New Roman"/>
          <w:color w:val="000000"/>
        </w:rPr>
      </w:pPr>
    </w:p>
    <w:p w14:paraId="45BCCAB9" w14:textId="3CBF6E84" w:rsidR="0044235C" w:rsidRDefault="00D845F8" w:rsidP="0095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56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Description</w:t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7B3F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More than</w:t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500 institutions in North America—including many public libraries—have pre-1600 manuscripts in their holdings. Th</w:t>
      </w:r>
      <w:r w:rsidR="00A27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 chances are thus high that </w:t>
      </w:r>
      <w:r w:rsidR="00EE0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academics</w:t>
      </w:r>
      <w:r w:rsidR="00A27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4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will </w:t>
      </w:r>
      <w:r w:rsidR="001B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encounter</w:t>
      </w:r>
      <w:r w:rsidR="00771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12D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intact </w:t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manuscript</w:t>
      </w:r>
      <w:r w:rsidR="00EE0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s, detached single leaves, and</w:t>
      </w:r>
      <w:r w:rsidR="00212D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/or</w:t>
      </w:r>
      <w:r w:rsidR="00EE0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</w:t>
      </w:r>
      <w:r w:rsidR="00A04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gment</w:t>
      </w:r>
      <w:r w:rsidR="00EE0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1B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r w:rsidR="00EE0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their</w:t>
      </w:r>
      <w:r w:rsidR="001B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institution</w:t>
      </w:r>
      <w:r w:rsidR="00EE0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 throughout the course of their careers. Thus, this </w:t>
      </w:r>
      <w:r w:rsidR="00A04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class </w:t>
      </w:r>
      <w:r w:rsidR="00771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has been </w:t>
      </w:r>
      <w:r w:rsidR="00A04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organized to provide the basic skills for identify</w:t>
      </w:r>
      <w:r w:rsidR="00771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ing and making accessible these unique and </w:t>
      </w:r>
      <w:r w:rsidR="00A04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precious </w:t>
      </w:r>
      <w:r w:rsidR="00801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remnants</w:t>
      </w:r>
      <w:r w:rsidR="00A04A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medieval art. </w:t>
      </w:r>
      <w:r w:rsidR="00212D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Using a combination of the assigned</w:t>
      </w:r>
      <w:r w:rsidR="00B668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readin</w:t>
      </w:r>
      <w:r w:rsidR="00212D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gs</w:t>
      </w:r>
      <w:r w:rsidR="00B668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A27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field trips to</w:t>
      </w:r>
      <w:r w:rsidR="000F16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668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Getty Museum in Los Angeles, </w:t>
      </w:r>
      <w:r w:rsidR="00D82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1B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Huntington </w:t>
      </w:r>
      <w:r w:rsidR="00B668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Library in San Marino, and the UCLA Special Collections;</w:t>
      </w:r>
      <w:r w:rsidR="00D82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several online resources, this course will </w:t>
      </w:r>
      <w:r w:rsidR="00771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provide</w:t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 overview of the histo</w:t>
      </w:r>
      <w:r w:rsidR="00771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rical product</w:t>
      </w:r>
      <w:r w:rsidR="00801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ion of manuscripts, and an introduction </w:t>
      </w:r>
      <w:r w:rsidR="00771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1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genres of</w:t>
      </w:r>
      <w:r w:rsidR="00801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60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pre-1600 </w:t>
      </w:r>
      <w:r w:rsidR="00801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manuscripts</w:t>
      </w:r>
      <w:r w:rsidR="00EE0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that</w:t>
      </w:r>
      <w:r w:rsidR="008160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survive in the greatest numbers</w:t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—Bibles and biblical commentaries, liturgical books, </w:t>
      </w:r>
      <w:r w:rsidR="008160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lay prayer</w:t>
      </w:r>
      <w:r w:rsidR="00D85F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60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books</w:t>
      </w:r>
      <w:r w:rsidR="00EE0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(Books of Hours). </w:t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 the e</w:t>
      </w:r>
      <w:r w:rsidR="003C0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nd of the class students will be familiar with the </w:t>
      </w:r>
      <w:r w:rsidR="00EE0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array of</w:t>
      </w:r>
      <w:r w:rsidR="003C0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resources used in dating</w:t>
      </w:r>
      <w:r w:rsidR="00771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localizing</w:t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identify</w:t>
      </w:r>
      <w:r w:rsidR="003C0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ing</w:t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text of detached manuscript leaves</w:t>
      </w:r>
      <w:r w:rsidR="003C0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71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 the last day, each </w:t>
      </w:r>
      <w:r w:rsidR="000F16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student will </w:t>
      </w:r>
      <w:r w:rsidR="003C0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also be given a (digital) manuscript leaf to describe</w:t>
      </w:r>
      <w:r w:rsidR="00801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employing </w:t>
      </w:r>
      <w:r w:rsidR="003C0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skills acquired in the class. </w:t>
      </w:r>
      <w:r w:rsidR="00801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BDCDD60" w14:textId="77777777" w:rsidR="00D82A94" w:rsidRDefault="00D82A94" w:rsidP="0095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5EB59AD" w14:textId="01EC1CC9" w:rsidR="003C0804" w:rsidRDefault="003C0804" w:rsidP="0095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0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Required text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Raymond Clemens and Timothy Graham,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Introduction to Manuscript Studies.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Cornell University Press, 2007. </w:t>
      </w:r>
      <w:r w:rsidR="005D58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This book is available </w:t>
      </w:r>
      <w:r w:rsidR="00580E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through </w:t>
      </w:r>
      <w:r w:rsidR="001D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Amazon or Barnes &amp; Noble for about $</w:t>
      </w:r>
      <w:r w:rsidR="006A56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</w:t>
      </w:r>
      <w:r w:rsidR="001D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.00; it can also be rented </w:t>
      </w:r>
      <w:r w:rsidR="00771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from</w:t>
      </w:r>
      <w:r w:rsidR="001D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either site for sixty days for </w:t>
      </w:r>
      <w:r w:rsidR="00EE0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about one-third to one-half </w:t>
      </w:r>
      <w:r w:rsidR="006A56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 that price</w:t>
      </w:r>
      <w:r w:rsidR="00771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For those who intend to continue with manuscript study,</w:t>
      </w:r>
      <w:r w:rsidR="001D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4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however, </w:t>
      </w:r>
      <w:r w:rsidR="001D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</w:t>
      </w:r>
      <w:r w:rsidR="00864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strongly </w:t>
      </w:r>
      <w:r w:rsidR="001D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recommend </w:t>
      </w:r>
      <w:r w:rsidR="00864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purchasing a</w:t>
      </w:r>
      <w:r w:rsidR="001D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copy</w:t>
      </w:r>
      <w:r w:rsidR="00864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D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4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It is</w:t>
      </w:r>
      <w:r w:rsidR="001D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most comprehensive guide to manuscripts available in print, and it is both an excellent reference and self-teaching resource. </w:t>
      </w:r>
      <w:r w:rsidR="003A7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</w:t>
      </w:r>
      <w:r w:rsidR="001D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 class lectures will cover </w:t>
      </w:r>
      <w:r w:rsidR="003A7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material from Chapters 1-13, in the following order:</w:t>
      </w:r>
    </w:p>
    <w:p w14:paraId="149E3912" w14:textId="77777777" w:rsidR="003A7E0E" w:rsidRDefault="003A7E0E" w:rsidP="0095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46C14B" w14:textId="3986DA42" w:rsidR="00357B17" w:rsidRDefault="00022B40" w:rsidP="00357B17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Reading</w:t>
      </w:r>
      <w:r w:rsidR="00884E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video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7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</w:t>
      </w:r>
      <w:r w:rsidR="003A7E0E" w:rsidRPr="00D12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1</w:t>
      </w:r>
      <w:r w:rsidR="003A7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E0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D129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A28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Introduction to Manuscript Studies</w:t>
      </w:r>
      <w:r w:rsidR="000A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A28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771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Part One: Chapters 1-4</w:t>
      </w:r>
      <w:r w:rsidR="00D80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6B6E1C" w:rsidRPr="006B6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6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Part Three: Chapters 11-13; </w:t>
      </w:r>
      <w:r w:rsidR="008A5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Watch the </w:t>
      </w:r>
      <w:r w:rsidR="004423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Getty Museum website video</w:t>
      </w:r>
      <w:r w:rsidR="0044235C" w:rsidRPr="006A56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hyperlink r:id="rId7" w:history="1">
        <w:r w:rsidR="00357B17" w:rsidRPr="00B8719F">
          <w:rPr>
            <w:rStyle w:val="Hyperlink"/>
            <w:rFonts w:ascii="Times New Roman" w:hAnsi="Times New Roman" w:cs="Times New Roman"/>
          </w:rPr>
          <w:t>https://www.youtube.com/watch?v=1aDHJu9J10o</w:t>
        </w:r>
      </w:hyperlink>
      <w:r w:rsidR="00357B17">
        <w:rPr>
          <w:rFonts w:ascii="Times New Roman" w:hAnsi="Times New Roman" w:cs="Times New Roman"/>
        </w:rPr>
        <w:t xml:space="preserve">  or the HD version </w:t>
      </w:r>
      <w:hyperlink r:id="rId8" w:history="1">
        <w:r w:rsidR="00357B17" w:rsidRPr="00B8719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https://www.youtube.com/watch?annotation_id=annotation_3325523639&amp;feature=iv&amp;src_vid=1aDHJu9J10o&amp;v=nuNfdHNTv9o</w:t>
        </w:r>
      </w:hyperlink>
      <w:r w:rsidR="006E34B8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 xml:space="preserve">.    </w:t>
      </w:r>
    </w:p>
    <w:p w14:paraId="61BD2705" w14:textId="77777777" w:rsidR="00D80AFD" w:rsidRPr="00022B40" w:rsidRDefault="00D80AFD" w:rsidP="0035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5920296" w14:textId="09D78628" w:rsidR="003A7E0E" w:rsidRDefault="00022B40" w:rsidP="0095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Reading</w:t>
      </w:r>
      <w:r w:rsidR="003A7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</w:t>
      </w:r>
      <w:r w:rsidR="003A7E0E" w:rsidRPr="00D12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2</w:t>
      </w:r>
      <w:r w:rsidR="003A7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r w:rsidR="000A28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…</w:t>
      </w:r>
      <w:r w:rsidR="000A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B13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Part Two: Chapters </w:t>
      </w:r>
      <w:r w:rsidR="00D80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6, 8, 9.</w:t>
      </w:r>
      <w:r w:rsidR="00BD2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08EDE35" w14:textId="77777777" w:rsidR="00D80AFD" w:rsidRDefault="00D80AFD" w:rsidP="0095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9C8DA01" w14:textId="01BEC0B5" w:rsidR="009233B2" w:rsidRDefault="00022B40" w:rsidP="00A8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Reading </w:t>
      </w:r>
      <w:r w:rsidR="001B13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</w:t>
      </w:r>
      <w:proofErr w:type="gramStart"/>
      <w:r w:rsidR="001B13C2" w:rsidRPr="00D12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Day </w:t>
      </w:r>
      <w:r w:rsidR="0092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proofErr w:type="gramEnd"/>
      <w:r w:rsidR="001B13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r w:rsidR="000A28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…</w:t>
      </w:r>
      <w:r w:rsidR="000A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B13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Part Two: Chapters </w:t>
      </w:r>
      <w:r w:rsidR="00BD2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276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9233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prepare for 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our visit to the Getty Museum, </w:t>
      </w:r>
      <w:r w:rsidR="009233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explore  </w:t>
      </w:r>
      <w:hyperlink r:id="rId9" w:history="1">
        <w:r w:rsidR="009233B2" w:rsidRPr="00A01B1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http://www.getty.edu/art/manuscripts/</w:t>
        </w:r>
      </w:hyperlink>
      <w:r w:rsidR="00A82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3EF669A" w14:textId="77777777" w:rsidR="00D80AFD" w:rsidRDefault="00D80AFD" w:rsidP="00A8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40672A" w14:textId="2EA4C17F" w:rsidR="000A28D5" w:rsidRDefault="00022B40" w:rsidP="009F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Reading</w:t>
      </w:r>
      <w:r w:rsidR="000A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</w:t>
      </w:r>
      <w:r w:rsidR="000A2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Day 4: </w:t>
      </w:r>
      <w:r w:rsidR="00D80A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Introduction</w:t>
      </w:r>
      <w:r w:rsidR="00D80A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Part Two: Chapters 5, 7. </w:t>
      </w:r>
      <w:r w:rsidR="00A82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anticipation</w:t>
      </w:r>
      <w:r w:rsidR="009233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2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 the</w:t>
      </w:r>
      <w:r w:rsidR="009233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field trip to the Huntington Library, </w:t>
      </w:r>
      <w:r w:rsidR="006325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browse</w:t>
      </w:r>
      <w:r w:rsidR="00E96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few of</w:t>
      </w:r>
      <w:r w:rsidR="00004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</w:t>
      </w:r>
      <w:r w:rsidR="002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descriptions on Digital Scriptorium of</w:t>
      </w:r>
      <w:r w:rsidR="00004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Huntington’s pre-1600 manuscript. (Under “Advanced Search,”</w:t>
      </w:r>
      <w:r w:rsidR="00A82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you can limit</w:t>
      </w:r>
      <w:r w:rsidR="00004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by institution.) </w:t>
      </w:r>
      <w:hyperlink r:id="rId10" w:history="1">
        <w:r w:rsidR="00A82265" w:rsidRPr="005261C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http://www.digital-scriptorium.org/advanced-search/</w:t>
        </w:r>
      </w:hyperlink>
      <w:r w:rsidR="00274F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240097F" w14:textId="77777777" w:rsidR="00D80AFD" w:rsidRDefault="00D80AFD" w:rsidP="009F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FF7F35" w14:textId="3AAF0C92" w:rsidR="00BD29CC" w:rsidRDefault="00D80AFD" w:rsidP="00BD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Reading </w:t>
      </w:r>
      <w:r w:rsidR="002F67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</w:t>
      </w:r>
      <w:r w:rsidR="002F6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5:</w:t>
      </w:r>
      <w:r w:rsidR="00BD2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2B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preparation for the field trip to UCLA’s Special Collections, </w:t>
      </w:r>
      <w:hyperlink r:id="rId11" w:history="1">
        <w:r w:rsidR="00BD29CC" w:rsidRPr="005261C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http://newsroom.ucla.edu/releases/UCLA-Library-Receives-Richard-and-6847</w:t>
        </w:r>
      </w:hyperlink>
      <w:r w:rsidR="00BD2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4A30DF52" w14:textId="07C00DDE" w:rsidR="00022B40" w:rsidRDefault="000123DA" w:rsidP="00BD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Lisa Fagin Davis’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Manuscript Road Trip:</w:t>
      </w:r>
    </w:p>
    <w:p w14:paraId="6D4478E5" w14:textId="40A00516" w:rsidR="000123DA" w:rsidRDefault="004C51F7" w:rsidP="00BD29CC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0123DA" w:rsidRPr="00EA69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https://manuscriptroadtrip.wordpress.com/2014/02/04/manuscript-road-trip-los-angeles/</w:t>
        </w:r>
      </w:hyperlink>
      <w:r w:rsidR="00022B40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6882171A" w14:textId="77777777" w:rsidR="00D80AFD" w:rsidRDefault="00D80AFD" w:rsidP="00BD2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EF0900" w14:textId="298E96B1" w:rsidR="000F16D3" w:rsidRPr="008372E1" w:rsidRDefault="000F16D3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2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Assignments:</w:t>
      </w:r>
    </w:p>
    <w:p w14:paraId="579C1582" w14:textId="4EA52AB7" w:rsidR="008372E1" w:rsidRDefault="000F16D3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Day </w:t>
      </w:r>
      <w:proofErr w:type="gramStart"/>
      <w:r w:rsidR="00B9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72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Ten</w:t>
      </w:r>
      <w:proofErr w:type="gramEnd"/>
      <w:r w:rsidR="008372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-minute pres</w:t>
      </w:r>
      <w:r w:rsidR="00B054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entation on an online resource.</w:t>
      </w:r>
    </w:p>
    <w:p w14:paraId="3FA949B9" w14:textId="669C86EE" w:rsidR="008372E1" w:rsidRDefault="008372E1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372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Day 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D61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Ten</w:t>
      </w:r>
      <w:r w:rsidR="00D64F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minute presentation on a </w:t>
      </w:r>
      <w:r w:rsidR="00DD61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detached manuscript leaf.</w:t>
      </w:r>
    </w:p>
    <w:p w14:paraId="54990097" w14:textId="77777777" w:rsidR="00A82265" w:rsidRPr="008372E1" w:rsidRDefault="00A82265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00A32B8" w14:textId="77777777" w:rsidR="00D845F8" w:rsidRDefault="00D845F8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22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Syllabus and schedule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22485BA4" w14:textId="77777777" w:rsidR="00D845F8" w:rsidRDefault="00D845F8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CF06F28" w14:textId="2EACC322" w:rsidR="00D845F8" w:rsidRDefault="00D129C3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2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r w:rsidR="00D845F8"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Monday, </w:t>
      </w:r>
      <w:r w:rsidR="000D6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July 3</w:t>
      </w:r>
      <w:r w:rsidR="00CB2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0D6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</w:t>
      </w:r>
      <w:r w:rsidR="00CB2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</w:p>
    <w:p w14:paraId="3DA0C2C6" w14:textId="77777777" w:rsidR="00D666F8" w:rsidRDefault="00D666F8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06A25BD" w14:textId="77777777" w:rsidR="00C84E99" w:rsidRDefault="00D845F8" w:rsidP="00C84E9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8:30</w:t>
      </w:r>
      <w:r w:rsidRPr="00D84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D0D">
        <w:rPr>
          <w:rFonts w:ascii="Times New Roman" w:eastAsia="Times New Roman" w:hAnsi="Times New Roman" w:cs="Times New Roman"/>
          <w:color w:val="000000"/>
          <w:sz w:val="24"/>
          <w:szCs w:val="24"/>
        </w:rPr>
        <w:t>a.m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="00951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845F8">
        <w:rPr>
          <w:rFonts w:ascii="Times New Roman" w:eastAsia="Times New Roman" w:hAnsi="Times New Roman" w:cs="Times New Roman"/>
          <w:sz w:val="24"/>
          <w:szCs w:val="24"/>
        </w:rPr>
        <w:t>offee and welcome remarks in GSEIS Salon</w:t>
      </w:r>
    </w:p>
    <w:p w14:paraId="0CB87F45" w14:textId="77777777" w:rsidR="00A82265" w:rsidRDefault="00A82265" w:rsidP="00C84E9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622BC" w14:textId="0E29BEB2" w:rsidR="009233B2" w:rsidRDefault="00D845F8" w:rsidP="00C84E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9:00-10:30</w:t>
      </w:r>
      <w:r w:rsidR="00951D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a.m</w:t>
      </w:r>
      <w:r w:rsidR="00951D0D"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6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951D0D"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951D0D"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period</w:t>
      </w:r>
      <w:r w:rsid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): </w:t>
      </w:r>
      <w:r w:rsidR="009233B2">
        <w:rPr>
          <w:rFonts w:ascii="Times New Roman" w:eastAsia="Times New Roman" w:hAnsi="Times New Roman" w:cs="Times New Roman"/>
          <w:sz w:val="24"/>
          <w:szCs w:val="24"/>
        </w:rPr>
        <w:t>Definition of a manuscript; outline</w:t>
      </w:r>
      <w:r w:rsidR="009233B2" w:rsidRPr="00D845F8">
        <w:rPr>
          <w:rFonts w:ascii="Times New Roman" w:eastAsia="Times New Roman" w:hAnsi="Times New Roman" w:cs="Times New Roman"/>
          <w:sz w:val="24"/>
          <w:szCs w:val="24"/>
        </w:rPr>
        <w:t xml:space="preserve"> of the chronological and geographical parameters </w:t>
      </w:r>
      <w:r w:rsidR="009233B2">
        <w:rPr>
          <w:rFonts w:ascii="Times New Roman" w:eastAsia="Times New Roman" w:hAnsi="Times New Roman" w:cs="Times New Roman"/>
          <w:sz w:val="24"/>
          <w:szCs w:val="24"/>
        </w:rPr>
        <w:t xml:space="preserve">covered in this course. </w:t>
      </w:r>
      <w:r w:rsidR="009233B2" w:rsidRPr="00D845F8">
        <w:rPr>
          <w:rFonts w:ascii="Times New Roman" w:eastAsia="Times New Roman" w:hAnsi="Times New Roman" w:cs="Times New Roman"/>
          <w:sz w:val="24"/>
          <w:szCs w:val="24"/>
        </w:rPr>
        <w:t>Components of the medieval codex; introduction to codicology</w:t>
      </w:r>
      <w:r w:rsidR="00D66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4FD31" w14:textId="77777777" w:rsidR="003C0804" w:rsidRDefault="003C0804" w:rsidP="00C84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0A50BB8" w14:textId="04D42BEC" w:rsidR="00D845F8" w:rsidRPr="008735C1" w:rsidRDefault="00D845F8" w:rsidP="00D845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10:30-11:00</w:t>
      </w:r>
      <w:r w:rsidR="00951D0D" w:rsidRPr="0087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a.m.</w:t>
      </w:r>
      <w:r w:rsidR="00D6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Break </w:t>
      </w:r>
      <w:r w:rsidRPr="00873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3D759FA3" w14:textId="238240FA" w:rsidR="003C0804" w:rsidRDefault="00D845F8" w:rsidP="009233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11:00</w:t>
      </w:r>
      <w:r w:rsidR="00951D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a.m.</w:t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-12:30</w:t>
      </w:r>
      <w:r w:rsidR="00951D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p.m.</w:t>
      </w:r>
      <w:r w:rsidR="00D6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274F7B"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274F7B"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="00274F7B"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period</w:t>
      </w:r>
      <w:r w:rsid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54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Introduction to codicology, continued; </w:t>
      </w:r>
      <w:r w:rsidR="009233B2" w:rsidRPr="001B13C2">
        <w:rPr>
          <w:rFonts w:ascii="Times New Roman" w:eastAsia="Times New Roman" w:hAnsi="Times New Roman" w:cs="Times New Roman"/>
          <w:sz w:val="24"/>
          <w:szCs w:val="24"/>
        </w:rPr>
        <w:t>Types of manuscripts and texts I: Liturgical and monastic, including calendars and Books of Hours</w:t>
      </w:r>
      <w:r w:rsidR="00D66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E3A496" w14:textId="77777777" w:rsidR="00C84E99" w:rsidRDefault="00C84E99" w:rsidP="009233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D444A6" w14:textId="415EA32C" w:rsidR="0097380E" w:rsidRPr="00B27305" w:rsidRDefault="00D845F8" w:rsidP="00B27305">
      <w:pPr>
        <w:spacing w:after="360" w:line="240" w:lineRule="auto"/>
        <w:ind w:left="720"/>
        <w:textAlignment w:val="baseline"/>
        <w:rPr>
          <w:rFonts w:ascii="Georgia" w:hAnsi="Georgia" w:cs="Times New Roman"/>
          <w:b/>
          <w:color w:val="333333"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12:30-1:30</w:t>
      </w:r>
      <w:r w:rsidR="00951D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p.m.</w:t>
      </w:r>
      <w:r w:rsidR="00CE09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CE097A" w:rsidRPr="00CB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Lunch</w:t>
      </w:r>
      <w:r w:rsidR="00CB24ED" w:rsidRPr="00CB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catered by </w:t>
      </w:r>
      <w:proofErr w:type="spellStart"/>
      <w:r w:rsidR="00CB24ED" w:rsidRPr="00CB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CalRBS</w:t>
      </w:r>
      <w:proofErr w:type="spellEnd"/>
      <w:r w:rsidR="00CB24ED" w:rsidRPr="00CB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GSEIS</w:t>
      </w:r>
      <w:r w:rsidR="006A353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6A3538" w:rsidRPr="006A3538">
        <w:rPr>
          <w:rFonts w:ascii="Times New Roman" w:hAnsi="Times New Roman" w:cs="Times New Roman"/>
          <w:b/>
          <w:color w:val="262626"/>
          <w:sz w:val="24"/>
          <w:szCs w:val="24"/>
        </w:rPr>
        <w:t>Building, second floor Information Studies Salon</w:t>
      </w:r>
    </w:p>
    <w:p w14:paraId="5BA1CA28" w14:textId="570388B7" w:rsidR="00714936" w:rsidRDefault="00D845F8" w:rsidP="007149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1:30-3:00</w:t>
      </w:r>
      <w:r w:rsidR="00951D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p.m.</w:t>
      </w:r>
      <w:r w:rsid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E097A"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951D0D"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rd</w:t>
      </w:r>
      <w:r w:rsidR="00CE097A"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D48D7" w:rsidRPr="00D6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period</w:t>
      </w:r>
      <w:r w:rsidR="008735C1" w:rsidRPr="00D6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7149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3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Types</w:t>
      </w:r>
      <w:proofErr w:type="gramEnd"/>
      <w:r w:rsidR="006A3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manuscripts, continued; </w:t>
      </w:r>
      <w:r w:rsidR="006A3538" w:rsidRPr="00D845F8">
        <w:rPr>
          <w:rFonts w:ascii="Times New Roman" w:eastAsia="Times New Roman" w:hAnsi="Times New Roman" w:cs="Times New Roman"/>
          <w:sz w:val="24"/>
          <w:szCs w:val="24"/>
        </w:rPr>
        <w:t>Introduction to paleography and the development of script</w:t>
      </w:r>
      <w:r w:rsidR="006A3538">
        <w:rPr>
          <w:rFonts w:ascii="Times New Roman" w:eastAsia="Times New Roman" w:hAnsi="Times New Roman" w:cs="Times New Roman"/>
          <w:sz w:val="24"/>
          <w:szCs w:val="24"/>
        </w:rPr>
        <w:t xml:space="preserve"> I: Pre-Caroline to early Gothic.</w:t>
      </w:r>
    </w:p>
    <w:p w14:paraId="39B04570" w14:textId="63220725" w:rsidR="003A7E0E" w:rsidRPr="00CE097A" w:rsidRDefault="003A7E0E" w:rsidP="00B2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172CDCC3" w14:textId="3381F132" w:rsidR="009233B2" w:rsidRPr="00CE097A" w:rsidRDefault="00CE097A" w:rsidP="009233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 w:rsidRPr="0087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3:00-3:30</w:t>
      </w:r>
      <w:r w:rsidR="00951D0D" w:rsidRPr="0087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p.m.</w:t>
      </w:r>
      <w:r w:rsidRPr="0087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845F8" w:rsidRPr="00873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Break</w:t>
      </w:r>
      <w:r w:rsidR="00D845F8"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45F8"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D845F8" w:rsidRPr="00D845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4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3:30-5:00</w:t>
      </w:r>
      <w:r w:rsidR="00951D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p.m.</w:t>
      </w:r>
      <w:r w:rsidR="006A3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884E8B"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884E8B"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884E8B" w:rsidRP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period</w:t>
      </w:r>
      <w:r w:rsidR="00873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884E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3B2" w:rsidRPr="00D845F8">
        <w:rPr>
          <w:rFonts w:ascii="Times New Roman" w:eastAsia="Times New Roman" w:hAnsi="Times New Roman" w:cs="Times New Roman"/>
          <w:sz w:val="24"/>
          <w:szCs w:val="24"/>
        </w:rPr>
        <w:t>Introduction to paleography and the development of script</w:t>
      </w:r>
      <w:r w:rsidR="009233B2">
        <w:rPr>
          <w:rFonts w:ascii="Times New Roman" w:eastAsia="Times New Roman" w:hAnsi="Times New Roman" w:cs="Times New Roman"/>
          <w:sz w:val="24"/>
          <w:szCs w:val="24"/>
        </w:rPr>
        <w:t xml:space="preserve"> II:</w:t>
      </w:r>
      <w:r w:rsidR="009233B2" w:rsidRPr="00D845F8">
        <w:rPr>
          <w:rFonts w:ascii="Times New Roman" w:eastAsia="Times New Roman" w:hAnsi="Times New Roman" w:cs="Times New Roman"/>
          <w:sz w:val="24"/>
          <w:szCs w:val="24"/>
        </w:rPr>
        <w:t xml:space="preserve"> High Gothic to Renaissance</w:t>
      </w:r>
      <w:r w:rsidR="009233B2">
        <w:rPr>
          <w:rFonts w:ascii="Times New Roman" w:eastAsia="Times New Roman" w:hAnsi="Times New Roman" w:cs="Times New Roman"/>
          <w:sz w:val="24"/>
          <w:szCs w:val="24"/>
        </w:rPr>
        <w:t>. Scribal abbreviations.</w:t>
      </w:r>
      <w:r w:rsidR="006A3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0F85BB" w14:textId="21098AF3" w:rsidR="001B13C2" w:rsidRDefault="001B13C2" w:rsidP="00B2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5606C" w14:textId="617DAB8E" w:rsidR="00D845F8" w:rsidRDefault="00D129C3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Day 2: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845F8"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Tuesday, </w:t>
      </w:r>
      <w:r w:rsidR="00CB24ED">
        <w:rPr>
          <w:rFonts w:ascii="Times New Roman" w:eastAsia="Times New Roman" w:hAnsi="Times New Roman" w:cs="Times New Roman"/>
          <w:bCs/>
          <w:sz w:val="24"/>
          <w:szCs w:val="24"/>
        </w:rPr>
        <w:t>July 31, 2018</w:t>
      </w:r>
    </w:p>
    <w:p w14:paraId="712632F4" w14:textId="5B32AFF9" w:rsidR="00CB24ED" w:rsidRDefault="00CB24ED" w:rsidP="00516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0F14CA" w14:textId="77777777" w:rsidR="003A7E0E" w:rsidRDefault="003A7E0E" w:rsidP="00D845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thick"/>
        </w:rPr>
      </w:pPr>
    </w:p>
    <w:p w14:paraId="4762BDAB" w14:textId="53582813" w:rsidR="001B13C2" w:rsidRDefault="00CE097A" w:rsidP="006A35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>9:00-10:30</w:t>
      </w:r>
      <w:r w:rsidR="00951D0D">
        <w:rPr>
          <w:rFonts w:ascii="Times New Roman" w:eastAsia="Times New Roman" w:hAnsi="Times New Roman" w:cs="Times New Roman"/>
          <w:bCs/>
          <w:sz w:val="24"/>
          <w:szCs w:val="24"/>
        </w:rPr>
        <w:t xml:space="preserve"> a.m</w:t>
      </w:r>
      <w:r w:rsidR="00951D0D" w:rsidRPr="008735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735C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84E8B" w:rsidRPr="008735C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84E8B" w:rsidRPr="008735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="00884E8B" w:rsidRPr="008735C1">
        <w:rPr>
          <w:rFonts w:ascii="Times New Roman" w:eastAsia="Times New Roman" w:hAnsi="Times New Roman" w:cs="Times New Roman"/>
          <w:bCs/>
          <w:sz w:val="24"/>
          <w:szCs w:val="24"/>
        </w:rPr>
        <w:t xml:space="preserve"> period</w:t>
      </w:r>
      <w:r w:rsidR="008735C1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  <w:r w:rsidR="00884E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538" w:rsidRPr="00D845F8">
        <w:rPr>
          <w:rFonts w:ascii="Times New Roman" w:eastAsia="Times New Roman" w:hAnsi="Times New Roman" w:cs="Times New Roman"/>
          <w:sz w:val="24"/>
          <w:szCs w:val="24"/>
        </w:rPr>
        <w:t>Introduction to manuscript illumination</w:t>
      </w:r>
      <w:r w:rsidR="006A353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6A3538" w:rsidRPr="00D845F8">
        <w:rPr>
          <w:rFonts w:ascii="Times New Roman" w:eastAsia="Times New Roman" w:hAnsi="Times New Roman" w:cs="Times New Roman"/>
          <w:sz w:val="24"/>
          <w:szCs w:val="24"/>
        </w:rPr>
        <w:t>: Pre-Caroline to Early Gothic</w:t>
      </w:r>
      <w:r w:rsidR="006A3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35C1">
        <w:rPr>
          <w:rFonts w:ascii="Times New Roman" w:eastAsia="Times New Roman" w:hAnsi="Times New Roman" w:cs="Times New Roman"/>
          <w:bCs/>
          <w:sz w:val="24"/>
          <w:szCs w:val="24"/>
        </w:rPr>
        <w:t>Varieties of initial letters.</w:t>
      </w:r>
    </w:p>
    <w:p w14:paraId="248D1480" w14:textId="77777777" w:rsidR="008735C1" w:rsidRPr="00125413" w:rsidRDefault="008735C1" w:rsidP="006A35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7CC07F" w14:textId="5B5D0E27" w:rsidR="009233B2" w:rsidRDefault="00D845F8" w:rsidP="009233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735C1">
        <w:rPr>
          <w:rFonts w:ascii="Times New Roman" w:eastAsia="Times New Roman" w:hAnsi="Times New Roman" w:cs="Times New Roman"/>
          <w:b/>
          <w:bCs/>
          <w:sz w:val="24"/>
          <w:szCs w:val="24"/>
        </w:rPr>
        <w:t>10:30-11:00</w:t>
      </w:r>
      <w:r w:rsidR="00951D0D" w:rsidRPr="00873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a.m.</w:t>
      </w:r>
      <w:r w:rsidR="00CE097A" w:rsidRPr="00873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Break</w:t>
      </w:r>
      <w:r w:rsidRPr="008735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845F8">
        <w:rPr>
          <w:rFonts w:ascii="Times New Roman" w:eastAsia="Times New Roman" w:hAnsi="Times New Roman" w:cs="Times New Roman"/>
          <w:sz w:val="24"/>
          <w:szCs w:val="24"/>
        </w:rPr>
        <w:br/>
      </w:r>
      <w:r w:rsidR="00CE097A" w:rsidRPr="00D845F8">
        <w:rPr>
          <w:rFonts w:ascii="Times New Roman" w:eastAsia="Times New Roman" w:hAnsi="Times New Roman" w:cs="Times New Roman"/>
          <w:bCs/>
          <w:sz w:val="24"/>
          <w:szCs w:val="24"/>
        </w:rPr>
        <w:t>11:00</w:t>
      </w:r>
      <w:r w:rsidR="00951D0D">
        <w:rPr>
          <w:rFonts w:ascii="Times New Roman" w:eastAsia="Times New Roman" w:hAnsi="Times New Roman" w:cs="Times New Roman"/>
          <w:bCs/>
          <w:sz w:val="24"/>
          <w:szCs w:val="24"/>
        </w:rPr>
        <w:t xml:space="preserve"> a.m.</w:t>
      </w:r>
      <w:r w:rsidR="00CE097A" w:rsidRPr="00D845F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E097A" w:rsidRPr="008735C1">
        <w:rPr>
          <w:rFonts w:ascii="Times New Roman" w:eastAsia="Times New Roman" w:hAnsi="Times New Roman" w:cs="Times New Roman"/>
          <w:bCs/>
          <w:sz w:val="24"/>
          <w:szCs w:val="24"/>
        </w:rPr>
        <w:t>12:30</w:t>
      </w:r>
      <w:r w:rsidR="00951D0D" w:rsidRPr="008735C1">
        <w:rPr>
          <w:rFonts w:ascii="Times New Roman" w:eastAsia="Times New Roman" w:hAnsi="Times New Roman" w:cs="Times New Roman"/>
          <w:bCs/>
          <w:sz w:val="24"/>
          <w:szCs w:val="24"/>
        </w:rPr>
        <w:t xml:space="preserve"> p.m</w:t>
      </w:r>
      <w:r w:rsidR="008735C1" w:rsidRPr="008735C1">
        <w:rPr>
          <w:rFonts w:ascii="Times New Roman" w:eastAsia="Times New Roman" w:hAnsi="Times New Roman" w:cs="Times New Roman"/>
          <w:bCs/>
          <w:sz w:val="24"/>
          <w:szCs w:val="24"/>
        </w:rPr>
        <w:t>. (2</w:t>
      </w:r>
      <w:r w:rsidR="008735C1" w:rsidRPr="008735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8735C1" w:rsidRPr="008735C1">
        <w:rPr>
          <w:rFonts w:ascii="Times New Roman" w:eastAsia="Times New Roman" w:hAnsi="Times New Roman" w:cs="Times New Roman"/>
          <w:bCs/>
          <w:sz w:val="24"/>
          <w:szCs w:val="24"/>
        </w:rPr>
        <w:t xml:space="preserve"> period)</w:t>
      </w:r>
      <w:r w:rsidR="00E61C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73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33B2" w:rsidRPr="00D845F8">
        <w:rPr>
          <w:rFonts w:ascii="Times New Roman" w:eastAsia="Times New Roman" w:hAnsi="Times New Roman" w:cs="Times New Roman"/>
          <w:sz w:val="24"/>
          <w:szCs w:val="24"/>
        </w:rPr>
        <w:t>Introduction to manuscript illumination</w:t>
      </w:r>
      <w:r w:rsidR="009233B2">
        <w:rPr>
          <w:rFonts w:ascii="Times New Roman" w:eastAsia="Times New Roman" w:hAnsi="Times New Roman" w:cs="Times New Roman"/>
          <w:sz w:val="24"/>
          <w:szCs w:val="24"/>
        </w:rPr>
        <w:t xml:space="preserve"> II: </w:t>
      </w:r>
      <w:r w:rsidR="009233B2" w:rsidRPr="00D845F8">
        <w:rPr>
          <w:rFonts w:ascii="Times New Roman" w:eastAsia="Times New Roman" w:hAnsi="Times New Roman" w:cs="Times New Roman"/>
          <w:sz w:val="24"/>
          <w:szCs w:val="24"/>
        </w:rPr>
        <w:t>High Gothic to Renaissance</w:t>
      </w:r>
      <w:r w:rsidR="009233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33B2">
        <w:rPr>
          <w:rFonts w:ascii="Times New Roman" w:eastAsia="Times New Roman" w:hAnsi="Times New Roman" w:cs="Times New Roman"/>
          <w:bCs/>
          <w:sz w:val="24"/>
          <w:szCs w:val="24"/>
        </w:rPr>
        <w:t xml:space="preserve">Varieties of </w:t>
      </w:r>
      <w:r w:rsidR="008735C1">
        <w:rPr>
          <w:rFonts w:ascii="Times New Roman" w:eastAsia="Times New Roman" w:hAnsi="Times New Roman" w:cs="Times New Roman"/>
          <w:bCs/>
          <w:sz w:val="24"/>
          <w:szCs w:val="24"/>
        </w:rPr>
        <w:t>initial letters.</w:t>
      </w:r>
    </w:p>
    <w:p w14:paraId="32132C54" w14:textId="3F40EB3B" w:rsidR="00CE097A" w:rsidRDefault="00CE097A" w:rsidP="00776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96525C" w14:textId="49A2E6FD" w:rsidR="00D845F8" w:rsidRDefault="00CE097A" w:rsidP="0012541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>12:30-1:30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8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5F8"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Lunch </w:t>
      </w:r>
    </w:p>
    <w:p w14:paraId="198C831D" w14:textId="77777777" w:rsidR="00125413" w:rsidRPr="00D845F8" w:rsidRDefault="00125413" w:rsidP="0012541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</w:rPr>
      </w:pPr>
    </w:p>
    <w:p w14:paraId="3E8EA4BC" w14:textId="32A41936" w:rsidR="00125413" w:rsidRPr="00776C41" w:rsidRDefault="00CE097A" w:rsidP="00776C41">
      <w:pPr>
        <w:shd w:val="clear" w:color="auto" w:fill="FFFFFF"/>
        <w:ind w:left="720"/>
        <w:rPr>
          <w:rFonts w:ascii="Times New Roman" w:eastAsia="Times New Roman" w:hAnsi="Times New Roman"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>1:30-3:00</w:t>
      </w:r>
      <w:r w:rsidR="00951D0D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</w:t>
      </w:r>
      <w:r w:rsidR="008735C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84E8B" w:rsidRPr="008735C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84E8B" w:rsidRPr="008735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884E8B" w:rsidRPr="008735C1">
        <w:rPr>
          <w:rFonts w:ascii="Times New Roman" w:eastAsia="Times New Roman" w:hAnsi="Times New Roman" w:cs="Times New Roman"/>
          <w:bCs/>
          <w:sz w:val="24"/>
          <w:szCs w:val="24"/>
        </w:rPr>
        <w:t xml:space="preserve"> period</w:t>
      </w:r>
      <w:r w:rsidR="008735C1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  <w:r w:rsidR="00884E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33B2">
        <w:rPr>
          <w:rFonts w:ascii="Times New Roman" w:eastAsia="Times New Roman" w:hAnsi="Times New Roman" w:cs="Times New Roman"/>
          <w:sz w:val="24"/>
          <w:szCs w:val="24"/>
        </w:rPr>
        <w:t xml:space="preserve">Class presentations: Ten-minute presentations on an online resource (as assigned). </w:t>
      </w:r>
      <w:r w:rsidR="009233B2" w:rsidRPr="00D845F8">
        <w:rPr>
          <w:rFonts w:ascii="Times New Roman" w:eastAsia="Times New Roman" w:hAnsi="Times New Roman" w:cs="Times New Roman"/>
          <w:sz w:val="24"/>
          <w:szCs w:val="24"/>
        </w:rPr>
        <w:t>Introduction to online and printed resources and reference works</w:t>
      </w:r>
      <w:r w:rsidR="00E61C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92593" w14:textId="1C783A8F" w:rsidR="00D845F8" w:rsidRPr="00D666F8" w:rsidRDefault="00CE097A" w:rsidP="0012541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666F8">
        <w:rPr>
          <w:rFonts w:ascii="Times New Roman" w:eastAsia="Times New Roman" w:hAnsi="Times New Roman" w:cs="Times New Roman"/>
          <w:b/>
          <w:bCs/>
          <w:sz w:val="24"/>
          <w:szCs w:val="24"/>
        </w:rPr>
        <w:t>3:00-3:30</w:t>
      </w:r>
      <w:r w:rsidR="00951D0D" w:rsidRPr="00D66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  <w:r w:rsidR="00D66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6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45F8" w:rsidRPr="00D66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Break </w:t>
      </w:r>
    </w:p>
    <w:p w14:paraId="58BC44B7" w14:textId="77777777" w:rsidR="00125413" w:rsidRDefault="00125413" w:rsidP="0012541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92CD930" w14:textId="4E6AC4CD" w:rsidR="00776C41" w:rsidRDefault="006A3538" w:rsidP="006A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CE097A" w:rsidRPr="00D845F8">
        <w:rPr>
          <w:rFonts w:ascii="Times New Roman" w:eastAsia="Times New Roman" w:hAnsi="Times New Roman" w:cs="Times New Roman"/>
          <w:bCs/>
          <w:sz w:val="24"/>
          <w:szCs w:val="24"/>
        </w:rPr>
        <w:t>3:30-5:00</w:t>
      </w:r>
      <w:r w:rsidR="00951D0D">
        <w:rPr>
          <w:rFonts w:ascii="Times New Roman" w:eastAsia="Times New Roman" w:hAnsi="Times New Roman" w:cs="Times New Roman"/>
          <w:bCs/>
          <w:sz w:val="24"/>
          <w:szCs w:val="24"/>
        </w:rPr>
        <w:t xml:space="preserve"> p.m</w:t>
      </w:r>
      <w:r w:rsidR="00951D0D" w:rsidRPr="00E61C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61C3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96FC6" w:rsidRPr="00E61C3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96FC6" w:rsidRPr="00E61C3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B96FC6" w:rsidRPr="00E61C39">
        <w:rPr>
          <w:rFonts w:ascii="Times New Roman" w:eastAsia="Times New Roman" w:hAnsi="Times New Roman" w:cs="Times New Roman"/>
          <w:bCs/>
          <w:sz w:val="24"/>
          <w:szCs w:val="24"/>
        </w:rPr>
        <w:t xml:space="preserve"> period</w:t>
      </w:r>
      <w:r w:rsidR="00E61C39">
        <w:rPr>
          <w:rFonts w:ascii="Times New Roman" w:eastAsia="Times New Roman" w:hAnsi="Times New Roman" w:cs="Times New Roman"/>
          <w:bCs/>
          <w:sz w:val="24"/>
          <w:szCs w:val="24"/>
        </w:rPr>
        <w:t xml:space="preserve">): </w:t>
      </w:r>
      <w:r w:rsidR="00B96F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6C41"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Practicum: </w:t>
      </w:r>
      <w:r w:rsidR="00776C41" w:rsidRPr="00D845F8">
        <w:rPr>
          <w:rFonts w:ascii="Times New Roman" w:eastAsia="Times New Roman" w:hAnsi="Times New Roman" w:cs="Times New Roman"/>
          <w:sz w:val="24"/>
          <w:szCs w:val="24"/>
        </w:rPr>
        <w:t xml:space="preserve">How to identify </w:t>
      </w:r>
      <w:r w:rsidR="00776C41">
        <w:rPr>
          <w:rFonts w:ascii="Times New Roman" w:eastAsia="Times New Roman" w:hAnsi="Times New Roman" w:cs="Times New Roman"/>
          <w:sz w:val="24"/>
          <w:szCs w:val="24"/>
        </w:rPr>
        <w:t xml:space="preserve">a detached single </w:t>
      </w:r>
      <w:r w:rsidR="00776C41" w:rsidRPr="00D845F8">
        <w:rPr>
          <w:rFonts w:ascii="Times New Roman" w:eastAsia="Times New Roman" w:hAnsi="Times New Roman" w:cs="Times New Roman"/>
          <w:sz w:val="24"/>
          <w:szCs w:val="24"/>
        </w:rPr>
        <w:t xml:space="preserve">leaf </w:t>
      </w:r>
    </w:p>
    <w:p w14:paraId="710CD838" w14:textId="14CFBDD4" w:rsidR="00C82BF8" w:rsidRDefault="00C82BF8" w:rsidP="006A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22DA2" w14:textId="134817DC" w:rsidR="00C82BF8" w:rsidRDefault="00C82BF8" w:rsidP="006A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5:30 pm: </w:t>
      </w:r>
      <w:r w:rsidRPr="00C82BF8">
        <w:rPr>
          <w:rFonts w:ascii="Times New Roman" w:eastAsia="Times New Roman" w:hAnsi="Times New Roman" w:cs="Times New Roman"/>
          <w:b/>
          <w:sz w:val="24"/>
          <w:szCs w:val="24"/>
        </w:rPr>
        <w:t>UCLA YRL Special Collections Mixer</w:t>
      </w:r>
    </w:p>
    <w:p w14:paraId="7F9D4E37" w14:textId="77777777" w:rsidR="00D845F8" w:rsidRPr="00D845F8" w:rsidRDefault="00D845F8" w:rsidP="00E2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14:paraId="50CE9981" w14:textId="5526A702" w:rsidR="00D845F8" w:rsidRDefault="00D845F8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29C3">
        <w:rPr>
          <w:rFonts w:ascii="Times New Roman" w:eastAsia="Times New Roman" w:hAnsi="Times New Roman" w:cs="Times New Roman"/>
          <w:b/>
          <w:sz w:val="24"/>
          <w:szCs w:val="24"/>
        </w:rPr>
        <w:t xml:space="preserve">Day 3: 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Wednesday, August </w:t>
      </w:r>
      <w:r w:rsidR="00CB24ED">
        <w:rPr>
          <w:rFonts w:ascii="Times New Roman" w:eastAsia="Times New Roman" w:hAnsi="Times New Roman" w:cs="Times New Roman"/>
          <w:bCs/>
          <w:sz w:val="24"/>
          <w:szCs w:val="24"/>
        </w:rPr>
        <w:t>1, 2018</w:t>
      </w:r>
    </w:p>
    <w:p w14:paraId="1DA449FD" w14:textId="77777777" w:rsidR="00E61C39" w:rsidRDefault="00E61C39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787E46" w14:textId="5C390863" w:rsidR="00CB24ED" w:rsidRPr="006A3538" w:rsidRDefault="00B96FC6" w:rsidP="006A353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9:50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a.m.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5F8">
        <w:rPr>
          <w:rFonts w:ascii="Times New Roman" w:eastAsia="Times New Roman" w:hAnsi="Times New Roman" w:cs="Times New Roman"/>
          <w:sz w:val="24"/>
          <w:szCs w:val="24"/>
        </w:rPr>
        <w:t xml:space="preserve">Board bus for </w:t>
      </w:r>
      <w:r>
        <w:rPr>
          <w:rFonts w:ascii="Times New Roman" w:eastAsia="Times New Roman" w:hAnsi="Times New Roman" w:cs="Times New Roman"/>
          <w:sz w:val="24"/>
          <w:szCs w:val="24"/>
        </w:rPr>
        <w:t>Getty Museum</w:t>
      </w:r>
      <w:r w:rsidRPr="00D845F8">
        <w:rPr>
          <w:rFonts w:ascii="Times New Roman" w:eastAsia="Times New Roman" w:hAnsi="Times New Roman" w:cs="Times New Roman"/>
          <w:sz w:val="24"/>
          <w:szCs w:val="24"/>
        </w:rPr>
        <w:t xml:space="preserve"> field trip.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4E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Bus pickup location: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MacGowan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Hall (across the street from the UCLA Guest House). </w:t>
      </w:r>
    </w:p>
    <w:p w14:paraId="3FC4BB62" w14:textId="77777777" w:rsidR="006A3538" w:rsidRDefault="006A3538" w:rsidP="00CB24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91315A" w14:textId="77777777" w:rsidR="00CB24ED" w:rsidRDefault="00CB24ED" w:rsidP="00CB24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10:30  a.m.</w:t>
      </w:r>
      <w:proofErr w:type="gramEnd"/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12:30 p.m.</w:t>
      </w:r>
    </w:p>
    <w:p w14:paraId="441F0F27" w14:textId="6DEAE860" w:rsidR="00CB24ED" w:rsidRDefault="00CB24ED" w:rsidP="00CB24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sz w:val="24"/>
          <w:szCs w:val="24"/>
        </w:rPr>
        <w:t xml:space="preserve">Session with </w:t>
      </w:r>
      <w:r>
        <w:rPr>
          <w:rFonts w:ascii="Times New Roman" w:eastAsia="Times New Roman" w:hAnsi="Times New Roman" w:cs="Times New Roman"/>
          <w:sz w:val="24"/>
          <w:szCs w:val="24"/>
        </w:rPr>
        <w:t>Getty Museum manuscript curator</w:t>
      </w:r>
      <w:r w:rsidR="00D666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Elizabeth Morrison</w:t>
      </w:r>
      <w:r w:rsidR="00D66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3B002" w14:textId="77777777" w:rsidR="00884E8B" w:rsidRDefault="00884E8B" w:rsidP="00CB24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</w:p>
    <w:p w14:paraId="47CA7C0D" w14:textId="67E1986B" w:rsidR="00CB24ED" w:rsidRDefault="00CB24ED" w:rsidP="00CB24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12:30 noon to 2:45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Lunch and exhibitions </w:t>
      </w:r>
      <w:r w:rsidRPr="00D845F8">
        <w:rPr>
          <w:rFonts w:ascii="Times New Roman" w:eastAsia="Times New Roman" w:hAnsi="Times New Roman" w:cs="Times New Roman"/>
          <w:sz w:val="24"/>
          <w:szCs w:val="24"/>
        </w:rPr>
        <w:t xml:space="preserve">on your own at the </w:t>
      </w:r>
      <w:r>
        <w:rPr>
          <w:rFonts w:ascii="Times New Roman" w:eastAsia="Times New Roman" w:hAnsi="Times New Roman" w:cs="Times New Roman"/>
          <w:sz w:val="24"/>
          <w:szCs w:val="24"/>
        </w:rPr>
        <w:t>Getty</w:t>
      </w:r>
      <w:r w:rsidR="00D66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B73545" w14:textId="77777777" w:rsidR="00E61C39" w:rsidRDefault="00E61C39" w:rsidP="00CB24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05CA2D" w14:textId="3D7E4159" w:rsidR="00CB24ED" w:rsidRDefault="00CB24ED" w:rsidP="00CB24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3:00 p.m.: Board bus for UCLA return.</w:t>
      </w:r>
    </w:p>
    <w:p w14:paraId="7F29F6D0" w14:textId="77777777" w:rsidR="00CB24ED" w:rsidRDefault="00CB24ED" w:rsidP="00CB2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E7AEF" w14:textId="54A1304A" w:rsidR="00CB24ED" w:rsidRDefault="00CB24ED" w:rsidP="00776C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4:00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>-5:00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p.m</w:t>
      </w:r>
      <w:r w:rsidR="00E61C39">
        <w:rPr>
          <w:rFonts w:ascii="Times New Roman" w:eastAsia="Times New Roman" w:hAnsi="Times New Roman" w:cs="Times New Roman"/>
          <w:bCs/>
          <w:sz w:val="24"/>
          <w:szCs w:val="24"/>
        </w:rPr>
        <w:t>. (4</w:t>
      </w:r>
      <w:r w:rsidR="00E61C39" w:rsidRPr="00E61C3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E61C39">
        <w:rPr>
          <w:rFonts w:ascii="Times New Roman" w:eastAsia="Times New Roman" w:hAnsi="Times New Roman" w:cs="Times New Roman"/>
          <w:bCs/>
          <w:sz w:val="24"/>
          <w:szCs w:val="24"/>
        </w:rPr>
        <w:t xml:space="preserve"> period):</w:t>
      </w:r>
      <w:r w:rsidR="00B96FC6">
        <w:rPr>
          <w:rFonts w:ascii="Times New Roman" w:eastAsia="Times New Roman" w:hAnsi="Times New Roman" w:cs="Times New Roman"/>
          <w:bCs/>
          <w:sz w:val="24"/>
          <w:szCs w:val="24"/>
        </w:rPr>
        <w:t xml:space="preserve"> Who’s Who (and What’s What) in Medieval Manuscripts: Angels and Demons; Saints and Sinners; Owners, Hybrids, and Drolleries.</w:t>
      </w:r>
    </w:p>
    <w:p w14:paraId="4483052E" w14:textId="77777777" w:rsidR="00776C41" w:rsidRDefault="00776C41" w:rsidP="00776C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BD0F11" w14:textId="1C0D2B8E" w:rsidR="00776C41" w:rsidRPr="006A3538" w:rsidRDefault="00D845F8" w:rsidP="00B96F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>5:</w:t>
      </w:r>
      <w:r w:rsidR="007F04CD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951D0D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p.m.: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538">
        <w:rPr>
          <w:rFonts w:ascii="Times New Roman" w:eastAsia="Times New Roman" w:hAnsi="Times New Roman" w:cs="Times New Roman"/>
          <w:b/>
          <w:sz w:val="24"/>
          <w:szCs w:val="24"/>
        </w:rPr>
        <w:t>CalRBS</w:t>
      </w:r>
      <w:proofErr w:type="spellEnd"/>
      <w:r w:rsidRPr="006A3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3538">
        <w:rPr>
          <w:rFonts w:ascii="Times New Roman" w:eastAsia="Times New Roman" w:hAnsi="Times New Roman" w:cs="Times New Roman"/>
          <w:b/>
          <w:sz w:val="24"/>
          <w:szCs w:val="24"/>
        </w:rPr>
        <w:t>Lecture</w:t>
      </w:r>
      <w:r w:rsidR="00D66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6F8">
        <w:rPr>
          <w:rFonts w:ascii="Times New Roman" w:eastAsia="Times New Roman" w:hAnsi="Times New Roman" w:cs="Times New Roman"/>
          <w:sz w:val="24"/>
          <w:szCs w:val="24"/>
        </w:rPr>
        <w:t xml:space="preserve">(Speaker and location </w:t>
      </w:r>
      <w:r w:rsidR="00D666F8" w:rsidRPr="00D666F8">
        <w:rPr>
          <w:rFonts w:ascii="Times New Roman" w:eastAsia="Times New Roman" w:hAnsi="Times New Roman" w:cs="Times New Roman"/>
          <w:sz w:val="24"/>
          <w:szCs w:val="24"/>
        </w:rPr>
        <w:t>TBA</w:t>
      </w:r>
      <w:r w:rsidR="00D666F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686FE3" w14:textId="3EF7BF3D" w:rsidR="006C12F5" w:rsidRDefault="007F04CD" w:rsidP="00B96F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FFFE53" w14:textId="2606DC11" w:rsidR="00D845F8" w:rsidRPr="006C12F5" w:rsidRDefault="00D845F8" w:rsidP="00884E8B">
      <w:pPr>
        <w:spacing w:after="360" w:line="240" w:lineRule="auto"/>
        <w:ind w:left="720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>6:00</w:t>
      </w:r>
      <w:r w:rsidR="00951D0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8:00 </w:t>
      </w:r>
      <w:r w:rsidR="00951D0D">
        <w:rPr>
          <w:rFonts w:ascii="Times New Roman" w:eastAsia="Times New Roman" w:hAnsi="Times New Roman" w:cs="Times New Roman"/>
          <w:bCs/>
          <w:sz w:val="24"/>
          <w:szCs w:val="24"/>
        </w:rPr>
        <w:t>p.m.: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  <w:r w:rsidRPr="00E96259">
        <w:rPr>
          <w:rFonts w:ascii="Times New Roman" w:eastAsia="Times New Roman" w:hAnsi="Times New Roman" w:cs="Times New Roman"/>
          <w:b/>
          <w:sz w:val="24"/>
          <w:szCs w:val="24"/>
        </w:rPr>
        <w:t>Reception</w:t>
      </w:r>
      <w:r w:rsidR="006C12F5" w:rsidRPr="00E96259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r w:rsidR="007F04CD" w:rsidRPr="00E96259">
        <w:rPr>
          <w:rFonts w:ascii="Times New Roman" w:hAnsi="Times New Roman" w:cs="Times New Roman"/>
          <w:b/>
          <w:color w:val="262626"/>
          <w:sz w:val="24"/>
          <w:szCs w:val="24"/>
        </w:rPr>
        <w:t>GSEIS Building, second floor I</w:t>
      </w:r>
      <w:r w:rsidR="006A3538" w:rsidRPr="00E9625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nformation </w:t>
      </w:r>
      <w:r w:rsidR="007F04CD" w:rsidRPr="00E96259">
        <w:rPr>
          <w:rFonts w:ascii="Times New Roman" w:hAnsi="Times New Roman" w:cs="Times New Roman"/>
          <w:b/>
          <w:color w:val="262626"/>
          <w:sz w:val="24"/>
          <w:szCs w:val="24"/>
        </w:rPr>
        <w:t>S</w:t>
      </w:r>
      <w:r w:rsidR="006A3538" w:rsidRPr="00E96259">
        <w:rPr>
          <w:rFonts w:ascii="Times New Roman" w:hAnsi="Times New Roman" w:cs="Times New Roman"/>
          <w:b/>
          <w:color w:val="262626"/>
          <w:sz w:val="24"/>
          <w:szCs w:val="24"/>
        </w:rPr>
        <w:t>tudies</w:t>
      </w:r>
      <w:r w:rsidR="00884E8B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      </w:t>
      </w:r>
      <w:r w:rsidR="007F04CD" w:rsidRPr="00E96259">
        <w:rPr>
          <w:rFonts w:ascii="Times New Roman" w:hAnsi="Times New Roman" w:cs="Times New Roman"/>
          <w:b/>
          <w:color w:val="262626"/>
          <w:sz w:val="24"/>
          <w:szCs w:val="24"/>
        </w:rPr>
        <w:t>Salon.</w:t>
      </w:r>
    </w:p>
    <w:p w14:paraId="1BCCA4C0" w14:textId="77777777" w:rsidR="00951D0D" w:rsidRDefault="00951D0D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91120" w14:textId="4889750A" w:rsidR="00951D0D" w:rsidRDefault="000A28D5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4: </w:t>
      </w:r>
      <w:r w:rsidR="00D845F8"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Thursday, August </w:t>
      </w:r>
      <w:r w:rsidR="00CB24E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845F8" w:rsidRPr="00D845F8">
        <w:rPr>
          <w:rFonts w:ascii="Times New Roman" w:eastAsia="Times New Roman" w:hAnsi="Times New Roman" w:cs="Times New Roman"/>
          <w:bCs/>
          <w:sz w:val="24"/>
          <w:szCs w:val="24"/>
        </w:rPr>
        <w:t>, 201</w:t>
      </w:r>
      <w:r w:rsidR="00CB24E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14:paraId="095FC0C5" w14:textId="77777777" w:rsidR="00E61C39" w:rsidRDefault="00E61C39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DD164D" w14:textId="77777777" w:rsidR="00DD6127" w:rsidRPr="00C25E96" w:rsidRDefault="00DD6127" w:rsidP="00DD61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9:50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a.m.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5F8">
        <w:rPr>
          <w:rFonts w:ascii="Times New Roman" w:eastAsia="Times New Roman" w:hAnsi="Times New Roman" w:cs="Times New Roman"/>
          <w:sz w:val="24"/>
          <w:szCs w:val="24"/>
        </w:rPr>
        <w:t xml:space="preserve"> Board bus for </w:t>
      </w:r>
      <w:r>
        <w:rPr>
          <w:rFonts w:ascii="Times New Roman" w:eastAsia="Times New Roman" w:hAnsi="Times New Roman" w:cs="Times New Roman"/>
          <w:sz w:val="24"/>
          <w:szCs w:val="24"/>
        </w:rPr>
        <w:t>Huntington Library</w:t>
      </w:r>
      <w:r w:rsidRPr="00D845F8">
        <w:rPr>
          <w:rFonts w:ascii="Times New Roman" w:eastAsia="Times New Roman" w:hAnsi="Times New Roman" w:cs="Times New Roman"/>
          <w:sz w:val="24"/>
          <w:szCs w:val="24"/>
        </w:rPr>
        <w:t xml:space="preserve"> field trip.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4E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Bus pickup location: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MacGowan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Hall (across the street from the UCLA Guest House). </w:t>
      </w:r>
    </w:p>
    <w:p w14:paraId="6BAD7FB5" w14:textId="77777777" w:rsidR="00DD6127" w:rsidRPr="00D845F8" w:rsidRDefault="00DD6127" w:rsidP="00DD61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</w:p>
    <w:p w14:paraId="7A0926C8" w14:textId="77777777" w:rsidR="00DD6127" w:rsidRDefault="00DD6127" w:rsidP="00DD61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10:30  a.m.</w:t>
      </w:r>
      <w:proofErr w:type="gramEnd"/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12:30 p.m.</w:t>
      </w:r>
    </w:p>
    <w:p w14:paraId="4C21B360" w14:textId="3528B081" w:rsidR="00DD6127" w:rsidRDefault="00DD6127" w:rsidP="00DD61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D845F8">
        <w:rPr>
          <w:rFonts w:ascii="Times New Roman" w:eastAsia="Times New Roman" w:hAnsi="Times New Roman" w:cs="Times New Roman"/>
          <w:sz w:val="24"/>
          <w:szCs w:val="24"/>
        </w:rPr>
        <w:t xml:space="preserve">Session with </w:t>
      </w:r>
      <w:r>
        <w:rPr>
          <w:rFonts w:ascii="Times New Roman" w:eastAsia="Times New Roman" w:hAnsi="Times New Roman" w:cs="Times New Roman"/>
          <w:sz w:val="24"/>
          <w:szCs w:val="24"/>
        </w:rPr>
        <w:t>Huntington Library manuscript curator</w:t>
      </w:r>
      <w:r w:rsidR="00D666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Vanessa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Wilkie</w:t>
      </w:r>
      <w:proofErr w:type="spellEnd"/>
      <w:r w:rsidR="00D66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B594B" w14:textId="77777777" w:rsidR="00DD6127" w:rsidRDefault="00DD6127" w:rsidP="00DD61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Seaver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 3/</w:t>
      </w:r>
      <w:proofErr w:type="spellStart"/>
      <w:r>
        <w:rPr>
          <w:rFonts w:ascii="Times New Roman" w:hAnsi="Times New Roman" w:cs="Times New Roman"/>
          <w:sz w:val="24"/>
          <w:szCs w:val="24"/>
        </w:rPr>
        <w:t>Munger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Library</w:t>
      </w:r>
      <w:r w:rsidRPr="00CA4B0E">
        <w:rPr>
          <w:rFonts w:ascii="Times New Roman" w:hAnsi="Times New Roman" w:cs="Times New Roman"/>
          <w:sz w:val="24"/>
          <w:szCs w:val="24"/>
        </w:rPr>
        <w:t xml:space="preserve"> (just down the hall from the President’s Conference Room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689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CD6FE8" w14:textId="77777777" w:rsidR="00DD6127" w:rsidRDefault="00DD6127" w:rsidP="00DD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4AF313" w14:textId="0A645133" w:rsidR="00DD6127" w:rsidRDefault="00DD6127" w:rsidP="00DD61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12:30 </w:t>
      </w:r>
      <w:r w:rsidR="00E61C39">
        <w:rPr>
          <w:rFonts w:ascii="Times New Roman" w:eastAsia="Times New Roman" w:hAnsi="Times New Roman" w:cs="Times New Roman"/>
          <w:bCs/>
          <w:sz w:val="24"/>
          <w:szCs w:val="24"/>
        </w:rPr>
        <w:t xml:space="preserve">p.m.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2:45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Lunch and exhibitions </w:t>
      </w:r>
      <w:r w:rsidRPr="00D845F8">
        <w:rPr>
          <w:rFonts w:ascii="Times New Roman" w:eastAsia="Times New Roman" w:hAnsi="Times New Roman" w:cs="Times New Roman"/>
          <w:sz w:val="24"/>
          <w:szCs w:val="24"/>
        </w:rPr>
        <w:t xml:space="preserve">on your own at the </w:t>
      </w:r>
      <w:r>
        <w:rPr>
          <w:rFonts w:ascii="Times New Roman" w:eastAsia="Times New Roman" w:hAnsi="Times New Roman" w:cs="Times New Roman"/>
          <w:sz w:val="24"/>
          <w:szCs w:val="24"/>
        </w:rPr>
        <w:t>Huntington.</w:t>
      </w:r>
    </w:p>
    <w:p w14:paraId="105BC093" w14:textId="77777777" w:rsidR="00DD6127" w:rsidRDefault="00DD6127" w:rsidP="00DD61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F78260" w14:textId="77777777" w:rsidR="00DD6127" w:rsidRDefault="00DD6127" w:rsidP="00DD61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3:00 p.m.: Board bus for UCLA return.</w:t>
      </w:r>
    </w:p>
    <w:p w14:paraId="7451657A" w14:textId="77777777" w:rsidR="00DD6127" w:rsidRDefault="00DD6127" w:rsidP="00DD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BD528" w14:textId="054704EB" w:rsidR="00DD6127" w:rsidRPr="00884E8B" w:rsidRDefault="00DD6127" w:rsidP="00884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4:00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>-5:00</w:t>
      </w:r>
      <w:r w:rsidR="00E61C39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2717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>period</w:t>
      </w:r>
      <w:r w:rsidR="00E61C39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6FC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96FC6">
        <w:rPr>
          <w:rFonts w:ascii="Times New Roman" w:eastAsia="Times New Roman" w:hAnsi="Times New Roman"/>
          <w:sz w:val="24"/>
          <w:szCs w:val="24"/>
        </w:rPr>
        <w:t xml:space="preserve">proper handling of pre-1600 manuscripts; </w:t>
      </w:r>
      <w:r w:rsidR="00B96FC6" w:rsidRPr="00D845F8">
        <w:rPr>
          <w:rFonts w:ascii="Times New Roman" w:eastAsia="Times New Roman" w:hAnsi="Times New Roman" w:cs="Times New Roman"/>
          <w:sz w:val="24"/>
          <w:szCs w:val="24"/>
        </w:rPr>
        <w:t xml:space="preserve">Putting </w:t>
      </w:r>
      <w:r w:rsidR="00B96FC6" w:rsidRPr="00D84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your </w:t>
      </w:r>
      <w:r w:rsidR="00B96FC6" w:rsidRPr="00D845F8">
        <w:rPr>
          <w:rFonts w:ascii="Times New Roman" w:eastAsia="Times New Roman" w:hAnsi="Times New Roman" w:cs="Times New Roman"/>
          <w:sz w:val="24"/>
          <w:szCs w:val="24"/>
        </w:rPr>
        <w:t>skills to the test with your very own (digital) leaf</w:t>
      </w:r>
      <w:r w:rsidR="00E96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5BFA0A" w14:textId="77777777" w:rsidR="00E253AB" w:rsidRPr="00D845F8" w:rsidRDefault="00E253AB" w:rsidP="00B96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3369ED7" w14:textId="69EA4B92" w:rsidR="00D845F8" w:rsidRDefault="000A28D5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5: </w:t>
      </w:r>
      <w:r w:rsidR="00D845F8"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Friday, August </w:t>
      </w:r>
      <w:r w:rsidR="00B96FC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845F8" w:rsidRPr="00D845F8">
        <w:rPr>
          <w:rFonts w:ascii="Times New Roman" w:eastAsia="Times New Roman" w:hAnsi="Times New Roman" w:cs="Times New Roman"/>
          <w:bCs/>
          <w:sz w:val="24"/>
          <w:szCs w:val="24"/>
        </w:rPr>
        <w:t>, 201</w:t>
      </w:r>
      <w:r w:rsidR="00603F5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14:paraId="10945C01" w14:textId="77777777" w:rsidR="00E61C39" w:rsidRDefault="00E61C39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269A416C" w14:textId="7DAF3187" w:rsidR="00E61C39" w:rsidRPr="00935BB4" w:rsidRDefault="00E61C39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8:50 a.m.  </w:t>
      </w:r>
      <w:r w:rsidRPr="0063256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Meet outside Young Research Library.</w:t>
      </w:r>
    </w:p>
    <w:p w14:paraId="7F5F14D5" w14:textId="77777777" w:rsidR="00E61C39" w:rsidRPr="00E61C39" w:rsidRDefault="00E61C39" w:rsidP="00D84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178782B" w14:textId="3EFA3E62" w:rsidR="00951D0D" w:rsidRDefault="00B96FC6" w:rsidP="00B96F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9:00 a.m. to 12:00 noon: Field trip to UCLA Special Collections, Lower Level, Smith Seminar Room, Young Research Library</w:t>
      </w:r>
    </w:p>
    <w:p w14:paraId="78EE29DA" w14:textId="1EE0C591" w:rsidR="00D06CA9" w:rsidRPr="00D06CA9" w:rsidRDefault="00D06CA9" w:rsidP="00B96F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095F16" w14:textId="30A77C25" w:rsidR="00951D0D" w:rsidRDefault="00B96FC6" w:rsidP="00951D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12:00</w:t>
      </w:r>
      <w:r w:rsidR="00951D0D" w:rsidRPr="00D845F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51D0D" w:rsidRPr="00D845F8">
        <w:rPr>
          <w:rFonts w:ascii="Times New Roman" w:eastAsia="Times New Roman" w:hAnsi="Times New Roman" w:cs="Times New Roman"/>
          <w:bCs/>
          <w:sz w:val="24"/>
          <w:szCs w:val="24"/>
        </w:rPr>
        <w:t>:30 pm</w:t>
      </w:r>
      <w:r w:rsidR="00951D0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51D0D" w:rsidRPr="00D8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5F8" w:rsidRPr="00D845F8">
        <w:rPr>
          <w:rFonts w:ascii="Times New Roman" w:eastAsia="Times New Roman" w:hAnsi="Times New Roman" w:cs="Times New Roman"/>
          <w:bCs/>
          <w:sz w:val="24"/>
          <w:szCs w:val="24"/>
        </w:rPr>
        <w:t>Lunch</w:t>
      </w:r>
    </w:p>
    <w:p w14:paraId="5E918CCE" w14:textId="77777777" w:rsidR="00951D0D" w:rsidRDefault="00951D0D" w:rsidP="00951D0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FDC3ED" w14:textId="075B3C7A" w:rsidR="00951D0D" w:rsidRPr="007C03B9" w:rsidRDefault="00951D0D" w:rsidP="007C03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>2:30-</w:t>
      </w:r>
      <w:r w:rsidR="00955C86">
        <w:rPr>
          <w:rFonts w:ascii="Times New Roman" w:eastAsia="Times New Roman" w:hAnsi="Times New Roman" w:cs="Times New Roman"/>
          <w:bCs/>
          <w:sz w:val="24"/>
          <w:szCs w:val="24"/>
        </w:rPr>
        <w:t>4:00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 w:rsidR="009840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845F8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9840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D845F8" w:rsidRPr="00D845F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845F8" w:rsidRPr="00D845F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D845F8" w:rsidRPr="00D8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period</w:t>
      </w:r>
      <w:r w:rsidR="007C03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1C39">
        <w:rPr>
          <w:rFonts w:ascii="Times New Roman" w:eastAsia="Times New Roman" w:hAnsi="Times New Roman" w:cs="Times New Roman"/>
          <w:sz w:val="24"/>
          <w:szCs w:val="24"/>
        </w:rPr>
        <w:t xml:space="preserve">Wrap-up of exercises; </w:t>
      </w:r>
      <w:r w:rsidR="00D845F8" w:rsidRPr="00D845F8">
        <w:rPr>
          <w:rFonts w:ascii="Times New Roman" w:eastAsia="Times New Roman" w:hAnsi="Times New Roman" w:cs="Times New Roman"/>
          <w:sz w:val="24"/>
          <w:szCs w:val="24"/>
        </w:rPr>
        <w:t>presentations</w:t>
      </w:r>
      <w:r w:rsidR="003556CF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E66E10">
        <w:rPr>
          <w:rFonts w:ascii="Times New Roman" w:eastAsia="Times New Roman" w:hAnsi="Times New Roman" w:cs="Times New Roman"/>
          <w:sz w:val="24"/>
          <w:szCs w:val="24"/>
        </w:rPr>
        <w:t xml:space="preserve"> assigned</w:t>
      </w:r>
      <w:r w:rsidR="003556CF">
        <w:rPr>
          <w:rFonts w:ascii="Times New Roman" w:eastAsia="Times New Roman" w:hAnsi="Times New Roman" w:cs="Times New Roman"/>
          <w:sz w:val="24"/>
          <w:szCs w:val="24"/>
        </w:rPr>
        <w:t xml:space="preserve"> digital </w:t>
      </w:r>
      <w:proofErr w:type="gramStart"/>
      <w:r w:rsidR="003556CF">
        <w:rPr>
          <w:rFonts w:ascii="Times New Roman" w:eastAsia="Times New Roman" w:hAnsi="Times New Roman" w:cs="Times New Roman"/>
          <w:sz w:val="24"/>
          <w:szCs w:val="24"/>
        </w:rPr>
        <w:t>leaves</w:t>
      </w:r>
      <w:r w:rsidR="00E61C3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845F8" w:rsidRPr="00D8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7EB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gramEnd"/>
      <w:r w:rsidR="004867EB">
        <w:rPr>
          <w:rFonts w:ascii="Times New Roman" w:eastAsia="Times New Roman" w:hAnsi="Times New Roman" w:cs="Times New Roman"/>
          <w:sz w:val="24"/>
          <w:szCs w:val="24"/>
        </w:rPr>
        <w:t>/A session and class evaluation.</w:t>
      </w:r>
    </w:p>
    <w:sectPr w:rsidR="00951D0D" w:rsidRPr="007C03B9" w:rsidSect="006E24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9B9E" w14:textId="77777777" w:rsidR="004C51F7" w:rsidRDefault="004C51F7" w:rsidP="004867EB">
      <w:pPr>
        <w:spacing w:after="0" w:line="240" w:lineRule="auto"/>
      </w:pPr>
      <w:r>
        <w:separator/>
      </w:r>
    </w:p>
  </w:endnote>
  <w:endnote w:type="continuationSeparator" w:id="0">
    <w:p w14:paraId="2C5FB3D5" w14:textId="77777777" w:rsidR="004C51F7" w:rsidRDefault="004C51F7" w:rsidP="0048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layfair Display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A9B3" w14:textId="77777777" w:rsidR="00AE343C" w:rsidRDefault="00AE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58EF" w14:textId="2148F20B" w:rsidR="00AE343C" w:rsidRPr="00AE343C" w:rsidRDefault="00AE343C">
    <w:pPr>
      <w:pStyle w:val="Footer"/>
      <w:rPr>
        <w:rFonts w:asciiTheme="majorHAnsi" w:hAnsiTheme="majorHAnsi"/>
        <w:sz w:val="16"/>
        <w:szCs w:val="16"/>
      </w:rPr>
    </w:pPr>
    <w:r w:rsidRPr="00AE343C">
      <w:rPr>
        <w:rStyle w:val="PageNumber"/>
        <w:rFonts w:asciiTheme="majorHAnsi" w:hAnsiTheme="majorHAnsi"/>
        <w:sz w:val="16"/>
        <w:szCs w:val="16"/>
      </w:rPr>
      <w:fldChar w:fldCharType="begin"/>
    </w:r>
    <w:r w:rsidRPr="00AE343C">
      <w:rPr>
        <w:rStyle w:val="PageNumber"/>
        <w:rFonts w:asciiTheme="majorHAnsi" w:hAnsiTheme="majorHAnsi"/>
        <w:sz w:val="16"/>
        <w:szCs w:val="16"/>
      </w:rPr>
      <w:instrText xml:space="preserve"> PAGE </w:instrText>
    </w:r>
    <w:r w:rsidRPr="00AE343C">
      <w:rPr>
        <w:rStyle w:val="PageNumber"/>
        <w:rFonts w:asciiTheme="majorHAnsi" w:hAnsiTheme="majorHAnsi"/>
        <w:sz w:val="16"/>
        <w:szCs w:val="16"/>
      </w:rPr>
      <w:fldChar w:fldCharType="separate"/>
    </w:r>
    <w:r>
      <w:rPr>
        <w:rStyle w:val="PageNumber"/>
        <w:rFonts w:asciiTheme="majorHAnsi" w:hAnsiTheme="majorHAnsi"/>
        <w:noProof/>
        <w:sz w:val="16"/>
        <w:szCs w:val="16"/>
      </w:rPr>
      <w:t>1</w:t>
    </w:r>
    <w:r w:rsidRPr="00AE343C">
      <w:rPr>
        <w:rStyle w:val="PageNumber"/>
        <w:rFonts w:asciiTheme="majorHAnsi" w:hAnsiTheme="majorHAnsi"/>
        <w:sz w:val="16"/>
        <w:szCs w:val="16"/>
      </w:rPr>
      <w:fldChar w:fldCharType="end"/>
    </w:r>
    <w:r>
      <w:rPr>
        <w:rStyle w:val="PageNumber"/>
        <w:rFonts w:asciiTheme="majorHAnsi" w:hAnsiTheme="majorHAnsi"/>
        <w:sz w:val="16"/>
        <w:szCs w:val="16"/>
      </w:rPr>
      <w:t xml:space="preserve"> </w:t>
    </w:r>
    <w:proofErr w:type="gramStart"/>
    <w:r>
      <w:rPr>
        <w:rStyle w:val="PageNumber"/>
        <w:rFonts w:asciiTheme="majorHAnsi" w:hAnsiTheme="majorHAnsi"/>
        <w:sz w:val="16"/>
        <w:szCs w:val="16"/>
      </w:rPr>
      <w:t>of  4</w:t>
    </w:r>
    <w:proofErr w:type="gramEnd"/>
    <w:r>
      <w:rPr>
        <w:rStyle w:val="PageNumber"/>
        <w:rFonts w:asciiTheme="majorHAnsi" w:hAnsiTheme="majorHAns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4348" w14:textId="77777777" w:rsidR="00AE343C" w:rsidRDefault="00AE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1C6D1" w14:textId="77777777" w:rsidR="004C51F7" w:rsidRDefault="004C51F7" w:rsidP="004867EB">
      <w:pPr>
        <w:spacing w:after="0" w:line="240" w:lineRule="auto"/>
      </w:pPr>
      <w:r>
        <w:separator/>
      </w:r>
    </w:p>
  </w:footnote>
  <w:footnote w:type="continuationSeparator" w:id="0">
    <w:p w14:paraId="186EC665" w14:textId="77777777" w:rsidR="004C51F7" w:rsidRDefault="004C51F7" w:rsidP="0048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B2EB" w14:textId="77777777" w:rsidR="00AE343C" w:rsidRDefault="00AE3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7C2B" w14:textId="77777777" w:rsidR="00AE343C" w:rsidRDefault="00AE3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9EB4" w14:textId="77777777" w:rsidR="00AE343C" w:rsidRDefault="00AE3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F8"/>
    <w:rsid w:val="00004520"/>
    <w:rsid w:val="0001184C"/>
    <w:rsid w:val="000123DA"/>
    <w:rsid w:val="00022B40"/>
    <w:rsid w:val="00033C78"/>
    <w:rsid w:val="00056FCB"/>
    <w:rsid w:val="00065F2F"/>
    <w:rsid w:val="00076404"/>
    <w:rsid w:val="000817D6"/>
    <w:rsid w:val="000A28D5"/>
    <w:rsid w:val="000D689D"/>
    <w:rsid w:val="000F16D3"/>
    <w:rsid w:val="00124ADC"/>
    <w:rsid w:val="00125413"/>
    <w:rsid w:val="001A7EAE"/>
    <w:rsid w:val="001B13C2"/>
    <w:rsid w:val="001B28D5"/>
    <w:rsid w:val="001C0D51"/>
    <w:rsid w:val="001D48D7"/>
    <w:rsid w:val="001D596A"/>
    <w:rsid w:val="001F5FEB"/>
    <w:rsid w:val="00212DC5"/>
    <w:rsid w:val="002256DD"/>
    <w:rsid w:val="00232110"/>
    <w:rsid w:val="00247ADE"/>
    <w:rsid w:val="00274F7B"/>
    <w:rsid w:val="00275326"/>
    <w:rsid w:val="00276C05"/>
    <w:rsid w:val="002A0801"/>
    <w:rsid w:val="002F67D5"/>
    <w:rsid w:val="0033155F"/>
    <w:rsid w:val="003556CF"/>
    <w:rsid w:val="003578C8"/>
    <w:rsid w:val="00357B17"/>
    <w:rsid w:val="00365706"/>
    <w:rsid w:val="003A7E0E"/>
    <w:rsid w:val="003C0804"/>
    <w:rsid w:val="003D1044"/>
    <w:rsid w:val="003E0AED"/>
    <w:rsid w:val="003E6C70"/>
    <w:rsid w:val="00431D7E"/>
    <w:rsid w:val="0044235C"/>
    <w:rsid w:val="00476B72"/>
    <w:rsid w:val="004867EB"/>
    <w:rsid w:val="00493292"/>
    <w:rsid w:val="004C51F7"/>
    <w:rsid w:val="004E2D6C"/>
    <w:rsid w:val="004F7510"/>
    <w:rsid w:val="00503989"/>
    <w:rsid w:val="00507629"/>
    <w:rsid w:val="0051622E"/>
    <w:rsid w:val="005464EA"/>
    <w:rsid w:val="00580E59"/>
    <w:rsid w:val="00597A50"/>
    <w:rsid w:val="005B5B0E"/>
    <w:rsid w:val="005D06E0"/>
    <w:rsid w:val="005D21D6"/>
    <w:rsid w:val="005D587D"/>
    <w:rsid w:val="00603F55"/>
    <w:rsid w:val="00632566"/>
    <w:rsid w:val="00695917"/>
    <w:rsid w:val="006A3538"/>
    <w:rsid w:val="006A5650"/>
    <w:rsid w:val="006A6DDC"/>
    <w:rsid w:val="006B6E1C"/>
    <w:rsid w:val="006C12F5"/>
    <w:rsid w:val="006E24E6"/>
    <w:rsid w:val="006E34B8"/>
    <w:rsid w:val="006F676B"/>
    <w:rsid w:val="00714936"/>
    <w:rsid w:val="00714A70"/>
    <w:rsid w:val="00771192"/>
    <w:rsid w:val="00776C41"/>
    <w:rsid w:val="007B3FA6"/>
    <w:rsid w:val="007B4EB5"/>
    <w:rsid w:val="007B5B04"/>
    <w:rsid w:val="007C03B9"/>
    <w:rsid w:val="007C5BB9"/>
    <w:rsid w:val="007F04CD"/>
    <w:rsid w:val="00801E99"/>
    <w:rsid w:val="00801EC1"/>
    <w:rsid w:val="00816057"/>
    <w:rsid w:val="008372E1"/>
    <w:rsid w:val="008454CF"/>
    <w:rsid w:val="008649F4"/>
    <w:rsid w:val="008735C1"/>
    <w:rsid w:val="00884E8B"/>
    <w:rsid w:val="00892F40"/>
    <w:rsid w:val="008A5BB3"/>
    <w:rsid w:val="008B7907"/>
    <w:rsid w:val="00902CA2"/>
    <w:rsid w:val="009233B2"/>
    <w:rsid w:val="0092717B"/>
    <w:rsid w:val="00935BB4"/>
    <w:rsid w:val="00951D0D"/>
    <w:rsid w:val="00955C86"/>
    <w:rsid w:val="00963D5C"/>
    <w:rsid w:val="0097380E"/>
    <w:rsid w:val="009840D2"/>
    <w:rsid w:val="009F50FA"/>
    <w:rsid w:val="00A04A1C"/>
    <w:rsid w:val="00A2043B"/>
    <w:rsid w:val="00A27D3C"/>
    <w:rsid w:val="00A371E5"/>
    <w:rsid w:val="00A82265"/>
    <w:rsid w:val="00A84C56"/>
    <w:rsid w:val="00AA7D4A"/>
    <w:rsid w:val="00AD2305"/>
    <w:rsid w:val="00AE343C"/>
    <w:rsid w:val="00B05485"/>
    <w:rsid w:val="00B27305"/>
    <w:rsid w:val="00B36DF1"/>
    <w:rsid w:val="00B5022C"/>
    <w:rsid w:val="00B66830"/>
    <w:rsid w:val="00B7087E"/>
    <w:rsid w:val="00B96FC6"/>
    <w:rsid w:val="00BD29CC"/>
    <w:rsid w:val="00C00900"/>
    <w:rsid w:val="00C05D3E"/>
    <w:rsid w:val="00C25E96"/>
    <w:rsid w:val="00C2792B"/>
    <w:rsid w:val="00C63544"/>
    <w:rsid w:val="00C82BF8"/>
    <w:rsid w:val="00C84E99"/>
    <w:rsid w:val="00C850B9"/>
    <w:rsid w:val="00CA4B0E"/>
    <w:rsid w:val="00CB24ED"/>
    <w:rsid w:val="00CC0247"/>
    <w:rsid w:val="00CE097A"/>
    <w:rsid w:val="00CE4BD2"/>
    <w:rsid w:val="00D06CA9"/>
    <w:rsid w:val="00D12598"/>
    <w:rsid w:val="00D129C3"/>
    <w:rsid w:val="00D64FB4"/>
    <w:rsid w:val="00D666F8"/>
    <w:rsid w:val="00D73D20"/>
    <w:rsid w:val="00D75890"/>
    <w:rsid w:val="00D80AFD"/>
    <w:rsid w:val="00D82A94"/>
    <w:rsid w:val="00D845F8"/>
    <w:rsid w:val="00D85F48"/>
    <w:rsid w:val="00DD6127"/>
    <w:rsid w:val="00E17599"/>
    <w:rsid w:val="00E253AB"/>
    <w:rsid w:val="00E61C39"/>
    <w:rsid w:val="00E66E10"/>
    <w:rsid w:val="00E96259"/>
    <w:rsid w:val="00E96EB2"/>
    <w:rsid w:val="00ED6402"/>
    <w:rsid w:val="00EE0EC4"/>
    <w:rsid w:val="00EE4BDF"/>
    <w:rsid w:val="00F2480B"/>
    <w:rsid w:val="00F626FA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620B6"/>
  <w15:docId w15:val="{11A99DE8-9E07-904C-BE58-6F5097DC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4E6"/>
  </w:style>
  <w:style w:type="paragraph" w:styleId="Heading3">
    <w:name w:val="heading 3"/>
    <w:basedOn w:val="Normal"/>
    <w:link w:val="Heading3Char"/>
    <w:uiPriority w:val="9"/>
    <w:qFormat/>
    <w:rsid w:val="00902CA2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4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9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7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EB"/>
  </w:style>
  <w:style w:type="paragraph" w:styleId="Footer">
    <w:name w:val="footer"/>
    <w:basedOn w:val="Normal"/>
    <w:link w:val="FooterChar"/>
    <w:uiPriority w:val="99"/>
    <w:unhideWhenUsed/>
    <w:rsid w:val="004867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EB"/>
  </w:style>
  <w:style w:type="paragraph" w:styleId="BalloonText">
    <w:name w:val="Balloon Text"/>
    <w:basedOn w:val="Normal"/>
    <w:link w:val="BalloonTextChar"/>
    <w:uiPriority w:val="99"/>
    <w:semiHidden/>
    <w:unhideWhenUsed/>
    <w:rsid w:val="007F04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C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04C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2CA2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02CA2"/>
  </w:style>
  <w:style w:type="character" w:customStyle="1" w:styleId="a-offscreen">
    <w:name w:val="a-offscreen"/>
    <w:basedOn w:val="DefaultParagraphFont"/>
    <w:rsid w:val="00902CA2"/>
  </w:style>
  <w:style w:type="character" w:customStyle="1" w:styleId="sx-price">
    <w:name w:val="sx-price"/>
    <w:basedOn w:val="DefaultParagraphFont"/>
    <w:rsid w:val="00902CA2"/>
  </w:style>
  <w:style w:type="character" w:customStyle="1" w:styleId="sx-price-whole">
    <w:name w:val="sx-price-whole"/>
    <w:basedOn w:val="DefaultParagraphFont"/>
    <w:rsid w:val="00902CA2"/>
  </w:style>
  <w:style w:type="character" w:customStyle="1" w:styleId="a-size-small">
    <w:name w:val="a-size-small"/>
    <w:basedOn w:val="DefaultParagraphFont"/>
    <w:rsid w:val="00902CA2"/>
  </w:style>
  <w:style w:type="character" w:customStyle="1" w:styleId="a-icon-alt">
    <w:name w:val="a-icon-alt"/>
    <w:basedOn w:val="DefaultParagraphFont"/>
    <w:rsid w:val="00902CA2"/>
  </w:style>
  <w:style w:type="character" w:customStyle="1" w:styleId="a-size-base">
    <w:name w:val="a-size-base"/>
    <w:basedOn w:val="DefaultParagraphFont"/>
    <w:rsid w:val="00902CA2"/>
  </w:style>
  <w:style w:type="character" w:customStyle="1" w:styleId="a-color-secondary">
    <w:name w:val="a-color-secondary"/>
    <w:basedOn w:val="DefaultParagraphFont"/>
    <w:rsid w:val="00902CA2"/>
  </w:style>
  <w:style w:type="character" w:styleId="PageNumber">
    <w:name w:val="page number"/>
    <w:basedOn w:val="DefaultParagraphFont"/>
    <w:uiPriority w:val="99"/>
    <w:semiHidden/>
    <w:unhideWhenUsed/>
    <w:rsid w:val="00AE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nnotation_id=annotation_3325523639&amp;feature=iv&amp;src_vid=1aDHJu9J10o&amp;v=nuNfdHNTv9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aDHJu9J10o" TargetMode="External"/><Relationship Id="rId12" Type="http://schemas.openxmlformats.org/officeDocument/2006/relationships/hyperlink" Target="https://manuscriptroadtrip.wordpress.com/2014/02/04/manuscript-road-trip-los-angeles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rmconway1@gmail.com" TargetMode="External"/><Relationship Id="rId11" Type="http://schemas.openxmlformats.org/officeDocument/2006/relationships/hyperlink" Target="http://newsroom.ucla.edu/releases/UCLA-Library-Receives-Richard-and-6847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digital-scriptorium.org/advanced-search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etty.edu/art/manuscript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Nicole</cp:lastModifiedBy>
  <cp:revision>43</cp:revision>
  <dcterms:created xsi:type="dcterms:W3CDTF">2018-04-22T02:14:00Z</dcterms:created>
  <dcterms:modified xsi:type="dcterms:W3CDTF">2018-05-21T22:13:00Z</dcterms:modified>
</cp:coreProperties>
</file>